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C166A2" w14:textId="6C05914E" w:rsidR="00370434" w:rsidRPr="00B07C64" w:rsidRDefault="00370434" w:rsidP="00B07C64">
      <w:pPr>
        <w:jc w:val="center"/>
        <w:rPr>
          <w:b/>
          <w:bCs/>
          <w:sz w:val="28"/>
          <w:szCs w:val="28"/>
        </w:rPr>
      </w:pPr>
      <w:r w:rsidRPr="00B07C64">
        <w:rPr>
          <w:b/>
          <w:bCs/>
          <w:sz w:val="28"/>
          <w:szCs w:val="28"/>
        </w:rPr>
        <w:t>RVP Monthly Talking Points</w:t>
      </w:r>
    </w:p>
    <w:p w14:paraId="749734C5" w14:textId="794C35E1" w:rsidR="00370434" w:rsidRPr="00B07C64" w:rsidRDefault="00370434" w:rsidP="00B07C64">
      <w:pPr>
        <w:jc w:val="center"/>
        <w:rPr>
          <w:b/>
          <w:bCs/>
          <w:sz w:val="28"/>
          <w:szCs w:val="28"/>
        </w:rPr>
      </w:pPr>
      <w:r w:rsidRPr="00B07C64">
        <w:rPr>
          <w:b/>
          <w:bCs/>
          <w:sz w:val="28"/>
          <w:szCs w:val="28"/>
        </w:rPr>
        <w:t>August 202</w:t>
      </w:r>
      <w:r w:rsidR="007D545E">
        <w:rPr>
          <w:b/>
          <w:bCs/>
          <w:sz w:val="28"/>
          <w:szCs w:val="28"/>
        </w:rPr>
        <w:t>6</w:t>
      </w:r>
    </w:p>
    <w:p w14:paraId="218B0628" w14:textId="77777777" w:rsidR="00370434" w:rsidRPr="00B07C64" w:rsidRDefault="00370434" w:rsidP="00370434">
      <w:pPr>
        <w:rPr>
          <w:b/>
          <w:bCs/>
        </w:rPr>
      </w:pPr>
      <w:r w:rsidRPr="00B07C64">
        <w:rPr>
          <w:b/>
          <w:bCs/>
        </w:rPr>
        <w:t>Opening</w:t>
      </w:r>
    </w:p>
    <w:p w14:paraId="6D77F3EF" w14:textId="77777777" w:rsidR="00370434" w:rsidRPr="00370434" w:rsidRDefault="00370434" w:rsidP="00370434">
      <w:pPr>
        <w:numPr>
          <w:ilvl w:val="0"/>
          <w:numId w:val="1"/>
        </w:numPr>
      </w:pPr>
      <w:r w:rsidRPr="00370434">
        <w:t>Thank you for allowing me to share a few updates from Texas REALTORS® and the National Association of REALTORS®.</w:t>
      </w:r>
    </w:p>
    <w:p w14:paraId="2DD61C00" w14:textId="77777777" w:rsidR="00370434" w:rsidRPr="00370434" w:rsidRDefault="00370434" w:rsidP="00370434">
      <w:pPr>
        <w:numPr>
          <w:ilvl w:val="0"/>
          <w:numId w:val="1"/>
        </w:numPr>
      </w:pPr>
      <w:r w:rsidRPr="00370434">
        <w:t>There are several approaching deadlines, educational opportunities, and resources that may benefit you and your clients.</w:t>
      </w:r>
    </w:p>
    <w:p w14:paraId="09FCEF5D" w14:textId="77777777" w:rsidR="00370434" w:rsidRPr="00B07C64" w:rsidRDefault="00370434" w:rsidP="00370434">
      <w:pPr>
        <w:rPr>
          <w:b/>
          <w:bCs/>
        </w:rPr>
      </w:pPr>
      <w:r w:rsidRPr="00B07C64">
        <w:rPr>
          <w:b/>
          <w:bCs/>
        </w:rPr>
        <w:t>Texas REALTORS® Updates</w:t>
      </w:r>
    </w:p>
    <w:p w14:paraId="47778193" w14:textId="77777777" w:rsidR="00370434" w:rsidRPr="00B07C64" w:rsidRDefault="00370434" w:rsidP="00370434">
      <w:pPr>
        <w:rPr>
          <w:u w:val="single"/>
        </w:rPr>
      </w:pPr>
      <w:r w:rsidRPr="00B07C64">
        <w:rPr>
          <w:u w:val="single"/>
        </w:rPr>
        <w:t>Committee Appointments and Governance</w:t>
      </w:r>
    </w:p>
    <w:p w14:paraId="4EB2C67C" w14:textId="77777777" w:rsidR="00370434" w:rsidRPr="00370434" w:rsidRDefault="00370434" w:rsidP="00370434">
      <w:pPr>
        <w:numPr>
          <w:ilvl w:val="0"/>
          <w:numId w:val="2"/>
        </w:numPr>
      </w:pPr>
      <w:r w:rsidRPr="00370434">
        <w:t>Confirmation emails for 2027 committee appointments were distributed on August 18.</w:t>
      </w:r>
    </w:p>
    <w:p w14:paraId="3B7553F8" w14:textId="77777777" w:rsidR="00370434" w:rsidRPr="00370434" w:rsidRDefault="00370434" w:rsidP="00370434">
      <w:pPr>
        <w:numPr>
          <w:ilvl w:val="0"/>
          <w:numId w:val="2"/>
        </w:numPr>
      </w:pPr>
      <w:r w:rsidRPr="00370434">
        <w:t>Members receiving an appointment must accept it by September 30.</w:t>
      </w:r>
    </w:p>
    <w:p w14:paraId="1F233187" w14:textId="77777777" w:rsidR="00370434" w:rsidRPr="00370434" w:rsidRDefault="00370434" w:rsidP="00370434">
      <w:pPr>
        <w:numPr>
          <w:ilvl w:val="0"/>
          <w:numId w:val="2"/>
        </w:numPr>
      </w:pPr>
      <w:r w:rsidRPr="00370434">
        <w:t>Texas REALTORS® is also conducting a member survey about its governance structure. The survey will remain open through August 21, and members are encouraged to participate.</w:t>
      </w:r>
    </w:p>
    <w:p w14:paraId="242FD91E" w14:textId="77777777" w:rsidR="00370434" w:rsidRPr="00B07C64" w:rsidRDefault="00370434" w:rsidP="00370434">
      <w:pPr>
        <w:rPr>
          <w:b/>
          <w:bCs/>
        </w:rPr>
      </w:pPr>
      <w:r w:rsidRPr="00B07C64">
        <w:rPr>
          <w:b/>
          <w:bCs/>
        </w:rPr>
        <w:t>TREC and Appraisal Updates</w:t>
      </w:r>
    </w:p>
    <w:p w14:paraId="5AA91BE7" w14:textId="77777777" w:rsidR="00370434" w:rsidRPr="00370434" w:rsidRDefault="00370434" w:rsidP="00370434">
      <w:pPr>
        <w:numPr>
          <w:ilvl w:val="0"/>
          <w:numId w:val="3"/>
        </w:numPr>
      </w:pPr>
      <w:r w:rsidRPr="00370434">
        <w:t>TREC has published new FAQs addressing the Seller’s Disclosure Notice requirements concerning groundwater and surface-water rights.</w:t>
      </w:r>
    </w:p>
    <w:p w14:paraId="24A05C1D" w14:textId="77777777" w:rsidR="00370434" w:rsidRPr="00370434" w:rsidRDefault="00370434" w:rsidP="00370434">
      <w:pPr>
        <w:numPr>
          <w:ilvl w:val="0"/>
          <w:numId w:val="3"/>
        </w:numPr>
      </w:pPr>
      <w:r w:rsidRPr="00370434">
        <w:t xml:space="preserve">Changes to appraisal reporting have begun and will become </w:t>
      </w:r>
      <w:proofErr w:type="gramStart"/>
      <w:r w:rsidRPr="00370434">
        <w:t>mandatory</w:t>
      </w:r>
      <w:proofErr w:type="gramEnd"/>
      <w:r w:rsidRPr="00370434">
        <w:t xml:space="preserve"> November 2.</w:t>
      </w:r>
    </w:p>
    <w:p w14:paraId="36FA8D4B" w14:textId="77777777" w:rsidR="00370434" w:rsidRPr="00370434" w:rsidRDefault="00370434" w:rsidP="00370434">
      <w:pPr>
        <w:numPr>
          <w:ilvl w:val="0"/>
          <w:numId w:val="3"/>
        </w:numPr>
      </w:pPr>
      <w:r w:rsidRPr="00370434">
        <w:t xml:space="preserve">Texas REALTORS® has made a webinar </w:t>
      </w:r>
      <w:proofErr w:type="gramStart"/>
      <w:r w:rsidRPr="00370434">
        <w:t>replay</w:t>
      </w:r>
      <w:proofErr w:type="gramEnd"/>
      <w:r w:rsidRPr="00370434">
        <w:t xml:space="preserve"> available explaining these changes and how they may affect members and their clients.</w:t>
      </w:r>
    </w:p>
    <w:p w14:paraId="450B3808" w14:textId="77777777" w:rsidR="00370434" w:rsidRPr="00370434" w:rsidRDefault="00370434" w:rsidP="00370434">
      <w:pPr>
        <w:numPr>
          <w:ilvl w:val="0"/>
          <w:numId w:val="3"/>
        </w:numPr>
      </w:pPr>
      <w:r w:rsidRPr="00370434">
        <w:t>A broker-specific webinar is also being planned for the first week of September. It will address the Uniform Appraisal Dataset, or UAD 3.6, and its potential effect on brokerage training and policies.</w:t>
      </w:r>
    </w:p>
    <w:p w14:paraId="5A71772D" w14:textId="77777777" w:rsidR="00370434" w:rsidRPr="00370434" w:rsidRDefault="00370434" w:rsidP="00370434">
      <w:pPr>
        <w:numPr>
          <w:ilvl w:val="0"/>
          <w:numId w:val="3"/>
        </w:numPr>
      </w:pPr>
      <w:r w:rsidRPr="00370434">
        <w:t>Texas REALTORS® has also published a new FAQ explaining how buyers and sellers can extend the option period.</w:t>
      </w:r>
    </w:p>
    <w:p w14:paraId="4DF5E53E" w14:textId="77777777" w:rsidR="00370434" w:rsidRPr="00B07C64" w:rsidRDefault="00370434" w:rsidP="00370434">
      <w:pPr>
        <w:rPr>
          <w:b/>
          <w:bCs/>
        </w:rPr>
      </w:pPr>
      <w:r w:rsidRPr="00B07C64">
        <w:rPr>
          <w:b/>
          <w:bCs/>
        </w:rPr>
        <w:t>TREPAC Updates</w:t>
      </w:r>
    </w:p>
    <w:p w14:paraId="6D686AF0" w14:textId="77777777" w:rsidR="00370434" w:rsidRPr="00370434" w:rsidRDefault="00370434" w:rsidP="00370434">
      <w:pPr>
        <w:numPr>
          <w:ilvl w:val="0"/>
          <w:numId w:val="4"/>
        </w:numPr>
      </w:pPr>
      <w:r w:rsidRPr="00370434">
        <w:t>TREPAC participation has reached 40%. Thank you to everyone who has invested and helped promote participation.</w:t>
      </w:r>
    </w:p>
    <w:p w14:paraId="59DB7D36" w14:textId="77777777" w:rsidR="00370434" w:rsidRPr="00370434" w:rsidRDefault="00370434" w:rsidP="00370434">
      <w:pPr>
        <w:numPr>
          <w:ilvl w:val="0"/>
          <w:numId w:val="4"/>
        </w:numPr>
      </w:pPr>
      <w:r w:rsidRPr="00370434">
        <w:t>Dia de TREPAC will take place August 28 during the Shaping Texas Conference.</w:t>
      </w:r>
    </w:p>
    <w:p w14:paraId="545F5C8E" w14:textId="77777777" w:rsidR="00370434" w:rsidRPr="00370434" w:rsidRDefault="00370434" w:rsidP="00370434">
      <w:pPr>
        <w:numPr>
          <w:ilvl w:val="0"/>
          <w:numId w:val="4"/>
        </w:numPr>
      </w:pPr>
      <w:r w:rsidRPr="00370434">
        <w:t>Several important TREPAC deadlines fall on September 30:</w:t>
      </w:r>
    </w:p>
    <w:p w14:paraId="696E888D" w14:textId="77777777" w:rsidR="00370434" w:rsidRPr="00370434" w:rsidRDefault="00370434" w:rsidP="00370434">
      <w:pPr>
        <w:numPr>
          <w:ilvl w:val="1"/>
          <w:numId w:val="4"/>
        </w:numPr>
      </w:pPr>
      <w:r w:rsidRPr="00370434">
        <w:t>Spirit and Heart Award nominations</w:t>
      </w:r>
    </w:p>
    <w:p w14:paraId="507988AD" w14:textId="77777777" w:rsidR="00370434" w:rsidRPr="00370434" w:rsidRDefault="00370434" w:rsidP="00370434">
      <w:pPr>
        <w:numPr>
          <w:ilvl w:val="1"/>
          <w:numId w:val="4"/>
        </w:numPr>
      </w:pPr>
      <w:r w:rsidRPr="00370434">
        <w:t>TREPAC and Corporate Ally Program investments</w:t>
      </w:r>
    </w:p>
    <w:p w14:paraId="617D2D90" w14:textId="77777777" w:rsidR="00370434" w:rsidRPr="00370434" w:rsidRDefault="00370434" w:rsidP="00370434">
      <w:pPr>
        <w:numPr>
          <w:ilvl w:val="1"/>
          <w:numId w:val="4"/>
        </w:numPr>
      </w:pPr>
      <w:r w:rsidRPr="00370434">
        <w:t>TREPAC Commercial Award entries</w:t>
      </w:r>
    </w:p>
    <w:p w14:paraId="1A49C98D" w14:textId="77777777" w:rsidR="00370434" w:rsidRPr="00B07C64" w:rsidRDefault="00370434" w:rsidP="00370434">
      <w:pPr>
        <w:rPr>
          <w:b/>
          <w:bCs/>
        </w:rPr>
      </w:pPr>
      <w:r w:rsidRPr="00B07C64">
        <w:rPr>
          <w:b/>
          <w:bCs/>
        </w:rPr>
        <w:t>Events and Professional Development</w:t>
      </w:r>
    </w:p>
    <w:p w14:paraId="1BC5F0B4" w14:textId="77777777" w:rsidR="00370434" w:rsidRPr="00370434" w:rsidRDefault="00370434" w:rsidP="00370434">
      <w:pPr>
        <w:numPr>
          <w:ilvl w:val="0"/>
          <w:numId w:val="5"/>
        </w:numPr>
      </w:pPr>
      <w:r w:rsidRPr="00370434">
        <w:lastRenderedPageBreak/>
        <w:t>The Shaping Texas Conference will be held August 26–30 at the Grand Hyatt River Walk in San Antonio. The full agenda is available at texasrealestate.com/conference, and the Texas REALTORS® Events app is now live.</w:t>
      </w:r>
    </w:p>
    <w:p w14:paraId="13AFF200" w14:textId="77777777" w:rsidR="00370434" w:rsidRPr="00370434" w:rsidRDefault="00370434" w:rsidP="00370434">
      <w:pPr>
        <w:numPr>
          <w:ilvl w:val="0"/>
          <w:numId w:val="5"/>
        </w:numPr>
      </w:pPr>
      <w:r w:rsidRPr="00370434">
        <w:t>Upcoming Texas REALTORS® webinars include:</w:t>
      </w:r>
    </w:p>
    <w:p w14:paraId="5FE39DD9" w14:textId="77777777" w:rsidR="00370434" w:rsidRPr="00370434" w:rsidRDefault="00370434" w:rsidP="00370434">
      <w:pPr>
        <w:numPr>
          <w:ilvl w:val="1"/>
          <w:numId w:val="5"/>
        </w:numPr>
      </w:pPr>
      <w:r w:rsidRPr="00370434">
        <w:t>September 8: “If Real Estate Is Your Profession, Politics Is Your Business”</w:t>
      </w:r>
    </w:p>
    <w:p w14:paraId="3A2B8259" w14:textId="77777777" w:rsidR="00370434" w:rsidRPr="00370434" w:rsidRDefault="00370434" w:rsidP="00370434">
      <w:pPr>
        <w:numPr>
          <w:ilvl w:val="1"/>
          <w:numId w:val="5"/>
        </w:numPr>
      </w:pPr>
      <w:r w:rsidRPr="00370434">
        <w:t>September 10: “Unlocking Brazil: Market Trends Driving Global Opportunity”</w:t>
      </w:r>
    </w:p>
    <w:p w14:paraId="3234551E" w14:textId="77777777" w:rsidR="00370434" w:rsidRPr="00370434" w:rsidRDefault="00370434" w:rsidP="00370434">
      <w:pPr>
        <w:numPr>
          <w:ilvl w:val="1"/>
          <w:numId w:val="5"/>
        </w:numPr>
      </w:pPr>
      <w:r w:rsidRPr="00370434">
        <w:t>September 16: “Vulnerable to Vigilant: Practical Safety Strategies for Real Estate Professionals”</w:t>
      </w:r>
    </w:p>
    <w:p w14:paraId="1CB23000" w14:textId="77777777" w:rsidR="00370434" w:rsidRPr="00370434" w:rsidRDefault="00370434" w:rsidP="00370434">
      <w:pPr>
        <w:numPr>
          <w:ilvl w:val="1"/>
          <w:numId w:val="5"/>
        </w:numPr>
      </w:pPr>
      <w:r w:rsidRPr="00370434">
        <w:t>September 24: “Order in the Court: The Squatter Showdown”</w:t>
      </w:r>
    </w:p>
    <w:p w14:paraId="7AE82A24" w14:textId="77777777" w:rsidR="00370434" w:rsidRPr="00370434" w:rsidRDefault="00370434" w:rsidP="00370434">
      <w:pPr>
        <w:numPr>
          <w:ilvl w:val="1"/>
          <w:numId w:val="5"/>
        </w:numPr>
      </w:pPr>
      <w:r w:rsidRPr="00370434">
        <w:t>October 27: Guidance on pet-friendly housing, fair housing compliance, and assistance animals</w:t>
      </w:r>
    </w:p>
    <w:p w14:paraId="37A5A57C" w14:textId="77777777" w:rsidR="00370434" w:rsidRPr="00370434" w:rsidRDefault="00370434" w:rsidP="00370434">
      <w:pPr>
        <w:numPr>
          <w:ilvl w:val="1"/>
          <w:numId w:val="5"/>
        </w:numPr>
      </w:pPr>
      <w:r w:rsidRPr="00370434">
        <w:t>October 28: “Commercial Connection: Member Resources and Property Showcase”</w:t>
      </w:r>
    </w:p>
    <w:p w14:paraId="68CA4A01" w14:textId="77777777" w:rsidR="00370434" w:rsidRPr="00370434" w:rsidRDefault="00370434" w:rsidP="00370434">
      <w:pPr>
        <w:numPr>
          <w:ilvl w:val="1"/>
          <w:numId w:val="5"/>
        </w:numPr>
      </w:pPr>
      <w:r w:rsidRPr="00370434">
        <w:t>December 16: “The Power of Mentorship”</w:t>
      </w:r>
    </w:p>
    <w:p w14:paraId="3385FEE7" w14:textId="77777777" w:rsidR="00370434" w:rsidRPr="00370434" w:rsidRDefault="00370434" w:rsidP="00370434">
      <w:pPr>
        <w:numPr>
          <w:ilvl w:val="0"/>
          <w:numId w:val="5"/>
        </w:numPr>
      </w:pPr>
      <w:r w:rsidRPr="00370434">
        <w:t>The inaugural Texas YPN Leadership Launchpad will be held October 19 at the Five Points Board in Round Rock. This workshop will help members prepare for the next step in their volunteer leadership journey.</w:t>
      </w:r>
    </w:p>
    <w:p w14:paraId="3690A508" w14:textId="77777777" w:rsidR="00370434" w:rsidRPr="00370434" w:rsidRDefault="00370434" w:rsidP="00370434">
      <w:pPr>
        <w:numPr>
          <w:ilvl w:val="0"/>
          <w:numId w:val="5"/>
        </w:numPr>
      </w:pPr>
      <w:r w:rsidRPr="00370434">
        <w:t>The Texas REALTOR® Party and Leadership Summit will be held October 20–23 at Kalahari Resorts in Round Rock.</w:t>
      </w:r>
    </w:p>
    <w:p w14:paraId="6617F7D3" w14:textId="77777777" w:rsidR="00370434" w:rsidRPr="00B07C64" w:rsidRDefault="00370434" w:rsidP="00370434">
      <w:pPr>
        <w:rPr>
          <w:b/>
          <w:bCs/>
        </w:rPr>
      </w:pPr>
      <w:r w:rsidRPr="00B07C64">
        <w:rPr>
          <w:b/>
          <w:bCs/>
        </w:rPr>
        <w:t>Member Services and Organizational News</w:t>
      </w:r>
    </w:p>
    <w:p w14:paraId="408B4447" w14:textId="77777777" w:rsidR="00370434" w:rsidRPr="00370434" w:rsidRDefault="00370434" w:rsidP="00370434">
      <w:pPr>
        <w:numPr>
          <w:ilvl w:val="0"/>
          <w:numId w:val="6"/>
        </w:numPr>
      </w:pPr>
      <w:r w:rsidRPr="00370434">
        <w:t>Texas REALTORS® has again been recognized by the Austin American-Statesman as a Top Workplace.</w:t>
      </w:r>
    </w:p>
    <w:p w14:paraId="39C71D7A" w14:textId="77777777" w:rsidR="00370434" w:rsidRPr="00370434" w:rsidRDefault="00370434" w:rsidP="00370434">
      <w:pPr>
        <w:numPr>
          <w:ilvl w:val="0"/>
          <w:numId w:val="6"/>
        </w:numPr>
      </w:pPr>
      <w:r w:rsidRPr="00370434">
        <w:t xml:space="preserve">Education activity remains strong. Texas REALTORS® has held 2,587 classes for 37,792 </w:t>
      </w:r>
      <w:proofErr w:type="gramStart"/>
      <w:r w:rsidRPr="00370434">
        <w:t>students</w:t>
      </w:r>
      <w:proofErr w:type="gramEnd"/>
      <w:r w:rsidRPr="00370434">
        <w:t xml:space="preserve"> year to date. During the past 30 days alone, 309 classes served 3,533 students.</w:t>
      </w:r>
    </w:p>
    <w:p w14:paraId="26C2A850" w14:textId="77777777" w:rsidR="00370434" w:rsidRPr="00370434" w:rsidRDefault="00370434" w:rsidP="00370434">
      <w:pPr>
        <w:numPr>
          <w:ilvl w:val="0"/>
          <w:numId w:val="6"/>
        </w:numPr>
      </w:pPr>
      <w:r w:rsidRPr="00370434">
        <w:t xml:space="preserve">Work </w:t>
      </w:r>
      <w:proofErr w:type="gramStart"/>
      <w:r w:rsidRPr="00370434">
        <w:t>continues on</w:t>
      </w:r>
      <w:proofErr w:type="gramEnd"/>
      <w:r w:rsidRPr="00370434">
        <w:t xml:space="preserve"> the new Texas REALTORS® website, with launch planned for the first week of September.</w:t>
      </w:r>
    </w:p>
    <w:p w14:paraId="14BFDA7C" w14:textId="77777777" w:rsidR="00370434" w:rsidRPr="00370434" w:rsidRDefault="00370434" w:rsidP="00370434">
      <w:pPr>
        <w:numPr>
          <w:ilvl w:val="0"/>
          <w:numId w:val="6"/>
        </w:numPr>
      </w:pPr>
      <w:r w:rsidRPr="00370434">
        <w:t>Filming for new Spanish-language consumer-awareness advertisements is scheduled for late September.</w:t>
      </w:r>
    </w:p>
    <w:p w14:paraId="1F2D7D39" w14:textId="77777777" w:rsidR="00370434" w:rsidRPr="00370434" w:rsidRDefault="00370434" w:rsidP="00370434">
      <w:pPr>
        <w:numPr>
          <w:ilvl w:val="0"/>
          <w:numId w:val="6"/>
        </w:numPr>
      </w:pPr>
      <w:r w:rsidRPr="00370434">
        <w:t>The 2026 Texas International Residential Transactions Report has generated approximately 290 media placements, with a potential audience of 101.7 million.</w:t>
      </w:r>
    </w:p>
    <w:p w14:paraId="2F29B3B2" w14:textId="77777777" w:rsidR="00370434" w:rsidRPr="00370434" w:rsidRDefault="00370434" w:rsidP="00370434">
      <w:pPr>
        <w:numPr>
          <w:ilvl w:val="0"/>
          <w:numId w:val="6"/>
        </w:numPr>
      </w:pPr>
      <w:r w:rsidRPr="00370434">
        <w:t>The Rio Grande Guardian recently highlighted the work of Texas REALTORS® Global Committee Chair Pius Dawson and Chairman Jennifer Wauhob in supporting Brownsville’s new Global Committee and its Memorandum of Understanding with AMPI Matamoros.</w:t>
      </w:r>
    </w:p>
    <w:p w14:paraId="6DDF9225" w14:textId="77777777" w:rsidR="00370434" w:rsidRPr="00370434" w:rsidRDefault="00370434" w:rsidP="00370434">
      <w:pPr>
        <w:numPr>
          <w:ilvl w:val="0"/>
          <w:numId w:val="6"/>
        </w:numPr>
      </w:pPr>
      <w:r w:rsidRPr="00370434">
        <w:t>Specialties Program Manager Ronnie Kovar was invited to moderate a panel at NAR’s Commercial Leadership Development Day about using partnerships to engage commercial members.</w:t>
      </w:r>
    </w:p>
    <w:p w14:paraId="34F69785" w14:textId="77777777" w:rsidR="00370434" w:rsidRPr="00370434" w:rsidRDefault="00370434" w:rsidP="00370434">
      <w:pPr>
        <w:numPr>
          <w:ilvl w:val="0"/>
          <w:numId w:val="6"/>
        </w:numPr>
      </w:pPr>
      <w:r w:rsidRPr="00370434">
        <w:lastRenderedPageBreak/>
        <w:t xml:space="preserve">Brokers and managers looking for meeting content and member resources are encouraged to visit the </w:t>
      </w:r>
      <w:proofErr w:type="spellStart"/>
      <w:r w:rsidRPr="00370434">
        <w:t>AgentForward</w:t>
      </w:r>
      <w:proofErr w:type="spellEnd"/>
      <w:r w:rsidRPr="00370434">
        <w:t xml:space="preserve"> archives and the Broker Advantage webpage.</w:t>
      </w:r>
    </w:p>
    <w:p w14:paraId="731F8961" w14:textId="77777777" w:rsidR="00370434" w:rsidRPr="00B07C64" w:rsidRDefault="00370434" w:rsidP="00370434">
      <w:pPr>
        <w:rPr>
          <w:b/>
          <w:bCs/>
        </w:rPr>
      </w:pPr>
      <w:r w:rsidRPr="00B07C64">
        <w:rPr>
          <w:b/>
          <w:bCs/>
        </w:rPr>
        <w:t>National Updates</w:t>
      </w:r>
    </w:p>
    <w:p w14:paraId="1BE633B2" w14:textId="77777777" w:rsidR="00370434" w:rsidRPr="00370434" w:rsidRDefault="00370434" w:rsidP="00370434">
      <w:pPr>
        <w:numPr>
          <w:ilvl w:val="0"/>
          <w:numId w:val="7"/>
        </w:numPr>
      </w:pPr>
      <w:r w:rsidRPr="00370434">
        <w:t>NAR’s Leadership Summit is scheduled for August 24–25.</w:t>
      </w:r>
    </w:p>
    <w:p w14:paraId="6959E50A" w14:textId="77777777" w:rsidR="00370434" w:rsidRPr="00370434" w:rsidRDefault="00370434" w:rsidP="00370434">
      <w:pPr>
        <w:numPr>
          <w:ilvl w:val="0"/>
          <w:numId w:val="7"/>
        </w:numPr>
      </w:pPr>
      <w:r w:rsidRPr="00370434">
        <w:t>NAR will host a Broker Power Hour webinar on August 26 addressing emerging real estate fraud trends.</w:t>
      </w:r>
    </w:p>
    <w:p w14:paraId="38B4A55F" w14:textId="77777777" w:rsidR="00370434" w:rsidRPr="00370434" w:rsidRDefault="00370434" w:rsidP="00370434">
      <w:pPr>
        <w:numPr>
          <w:ilvl w:val="0"/>
          <w:numId w:val="7"/>
        </w:numPr>
      </w:pPr>
      <w:r w:rsidRPr="00370434">
        <w:t>NAR NXT will be held November 6–8 in New Orleans.</w:t>
      </w:r>
    </w:p>
    <w:p w14:paraId="05390734" w14:textId="77777777" w:rsidR="00370434" w:rsidRPr="00370434" w:rsidRDefault="00370434" w:rsidP="00370434">
      <w:pPr>
        <w:numPr>
          <w:ilvl w:val="0"/>
          <w:numId w:val="7"/>
        </w:numPr>
      </w:pPr>
      <w:r w:rsidRPr="00370434">
        <w:t>NAR reported that July existing-home sales declined 1.7%, while the median existing-home price increased 2% to $434,100.</w:t>
      </w:r>
    </w:p>
    <w:p w14:paraId="77D6199F" w14:textId="77777777" w:rsidR="00370434" w:rsidRPr="00370434" w:rsidRDefault="00370434" w:rsidP="00370434">
      <w:pPr>
        <w:numPr>
          <w:ilvl w:val="0"/>
          <w:numId w:val="7"/>
        </w:numPr>
      </w:pPr>
      <w:r w:rsidRPr="00370434">
        <w:t>NAR has released an update on its seven strategic priorities, including advocacy, MLS relationships, technology and data, governance, education, and broker engagement.</w:t>
      </w:r>
    </w:p>
    <w:p w14:paraId="6BA1F0C1" w14:textId="77777777" w:rsidR="00370434" w:rsidRPr="00370434" w:rsidRDefault="00370434" w:rsidP="00370434">
      <w:pPr>
        <w:numPr>
          <w:ilvl w:val="0"/>
          <w:numId w:val="7"/>
        </w:numPr>
      </w:pPr>
      <w:r w:rsidRPr="00370434">
        <w:t>NAR continues to engage federal officials concerning health-coverage options for real estate professionals.</w:t>
      </w:r>
    </w:p>
    <w:p w14:paraId="3E9E1007" w14:textId="77777777" w:rsidR="00370434" w:rsidRPr="00370434" w:rsidRDefault="00370434" w:rsidP="00370434">
      <w:pPr>
        <w:numPr>
          <w:ilvl w:val="0"/>
          <w:numId w:val="7"/>
        </w:numPr>
      </w:pPr>
      <w:r w:rsidRPr="00370434">
        <w:t>NAR has launched a Commercial Real Estate Demand Index that measures economic drivers of commercial demand in more than 300 metropolitan areas.</w:t>
      </w:r>
    </w:p>
    <w:p w14:paraId="50D9B662" w14:textId="77777777" w:rsidR="00370434" w:rsidRPr="00370434" w:rsidRDefault="00370434" w:rsidP="00370434">
      <w:pPr>
        <w:numPr>
          <w:ilvl w:val="0"/>
          <w:numId w:val="7"/>
        </w:numPr>
      </w:pPr>
      <w:r w:rsidRPr="00370434">
        <w:t>The new Value Proposition Messaging Suite is available to help associations explain how members’ dues, engagement, and participation deliver value.</w:t>
      </w:r>
    </w:p>
    <w:p w14:paraId="4B369F46" w14:textId="77777777" w:rsidR="00370434" w:rsidRPr="00370434" w:rsidRDefault="00370434" w:rsidP="00370434">
      <w:pPr>
        <w:numPr>
          <w:ilvl w:val="0"/>
          <w:numId w:val="7"/>
        </w:numPr>
      </w:pPr>
      <w:r w:rsidRPr="00370434">
        <w:t>On-demand financial wellness webinars and a new consumer guide on preparing homes for hurricane season are also available.</w:t>
      </w:r>
    </w:p>
    <w:p w14:paraId="098919D3" w14:textId="77777777" w:rsidR="00370434" w:rsidRPr="00370434" w:rsidRDefault="00370434" w:rsidP="00370434">
      <w:pPr>
        <w:numPr>
          <w:ilvl w:val="0"/>
          <w:numId w:val="7"/>
        </w:numPr>
      </w:pPr>
      <w:r w:rsidRPr="00370434">
        <w:t>Applications for the 2026 YPN Networks of the Year are due August 31.</w:t>
      </w:r>
    </w:p>
    <w:p w14:paraId="6BB05B83" w14:textId="77777777" w:rsidR="00370434" w:rsidRPr="00370434" w:rsidRDefault="00370434" w:rsidP="00370434">
      <w:pPr>
        <w:numPr>
          <w:ilvl w:val="0"/>
          <w:numId w:val="7"/>
        </w:numPr>
      </w:pPr>
      <w:r w:rsidRPr="00370434">
        <w:t>Nominations for NAR’s Fair Housing Champion Award are open through August 29.</w:t>
      </w:r>
    </w:p>
    <w:p w14:paraId="67B3A2B4" w14:textId="77777777" w:rsidR="00370434" w:rsidRPr="00370434" w:rsidRDefault="00370434" w:rsidP="00370434">
      <w:pPr>
        <w:numPr>
          <w:ilvl w:val="0"/>
          <w:numId w:val="7"/>
        </w:numPr>
      </w:pPr>
      <w:r w:rsidRPr="00370434">
        <w:t>RPR will offer “Stand Out with Market Trends” webinars on September 22, October 13, November 9, and December 7.</w:t>
      </w:r>
    </w:p>
    <w:p w14:paraId="7175C5CE" w14:textId="77777777" w:rsidR="00370434" w:rsidRPr="00B07C64" w:rsidRDefault="00370434" w:rsidP="00370434">
      <w:pPr>
        <w:rPr>
          <w:b/>
          <w:bCs/>
        </w:rPr>
      </w:pPr>
      <w:r w:rsidRPr="00B07C64">
        <w:rPr>
          <w:b/>
          <w:bCs/>
        </w:rPr>
        <w:t>Closing</w:t>
      </w:r>
    </w:p>
    <w:p w14:paraId="4E3257B0" w14:textId="77777777" w:rsidR="00370434" w:rsidRPr="00370434" w:rsidRDefault="00370434" w:rsidP="00370434">
      <w:pPr>
        <w:numPr>
          <w:ilvl w:val="0"/>
          <w:numId w:val="8"/>
        </w:numPr>
      </w:pPr>
      <w:r w:rsidRPr="00370434">
        <w:t>Please share these deadlines, events, and resources with your members.</w:t>
      </w:r>
    </w:p>
    <w:p w14:paraId="7C5ACB7B" w14:textId="77777777" w:rsidR="00370434" w:rsidRPr="00370434" w:rsidRDefault="00370434" w:rsidP="00370434">
      <w:pPr>
        <w:numPr>
          <w:ilvl w:val="0"/>
          <w:numId w:val="8"/>
        </w:numPr>
      </w:pPr>
      <w:r w:rsidRPr="00370434">
        <w:t>Links and additional details are available through Texas REALTORS® and NAR.</w:t>
      </w:r>
    </w:p>
    <w:p w14:paraId="423D3800" w14:textId="77777777" w:rsidR="00370434" w:rsidRPr="00370434" w:rsidRDefault="00370434" w:rsidP="00370434">
      <w:pPr>
        <w:numPr>
          <w:ilvl w:val="0"/>
          <w:numId w:val="8"/>
        </w:numPr>
      </w:pPr>
      <w:r w:rsidRPr="00370434">
        <w:t>Thank you for staying engaged and helping connect members in our region with the information and resources available to them.</w:t>
      </w:r>
    </w:p>
    <w:p w14:paraId="0AC8DAA3" w14:textId="77777777" w:rsidR="00370434" w:rsidRDefault="00370434"/>
    <w:sectPr w:rsidR="00370434" w:rsidSect="00B07C64">
      <w:headerReference w:type="first" r:id="rId7"/>
      <w:pgSz w:w="12240" w:h="15840"/>
      <w:pgMar w:top="720" w:right="1440" w:bottom="720" w:left="1440" w:header="432" w:footer="432"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90D378" w14:textId="77777777" w:rsidR="008470E0" w:rsidRDefault="008470E0" w:rsidP="00B07C64">
      <w:pPr>
        <w:spacing w:after="0" w:line="240" w:lineRule="auto"/>
      </w:pPr>
      <w:r>
        <w:separator/>
      </w:r>
    </w:p>
  </w:endnote>
  <w:endnote w:type="continuationSeparator" w:id="0">
    <w:p w14:paraId="218AF311" w14:textId="77777777" w:rsidR="008470E0" w:rsidRDefault="008470E0" w:rsidP="00B07C6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F71768" w14:textId="77777777" w:rsidR="008470E0" w:rsidRDefault="008470E0" w:rsidP="00B07C64">
      <w:pPr>
        <w:spacing w:after="0" w:line="240" w:lineRule="auto"/>
      </w:pPr>
      <w:r>
        <w:separator/>
      </w:r>
    </w:p>
  </w:footnote>
  <w:footnote w:type="continuationSeparator" w:id="0">
    <w:p w14:paraId="1FAB669F" w14:textId="77777777" w:rsidR="008470E0" w:rsidRDefault="008470E0" w:rsidP="00B07C6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AB63B1" w14:textId="4E5660BD" w:rsidR="00B07C64" w:rsidRDefault="00B07C64">
    <w:pPr>
      <w:pStyle w:val="Header"/>
    </w:pPr>
    <w:r>
      <w:rPr>
        <w:noProof/>
      </w:rPr>
      <w:drawing>
        <wp:inline distT="0" distB="0" distL="0" distR="0" wp14:anchorId="62CA1A22" wp14:editId="439F52A6">
          <wp:extent cx="3118844" cy="412847"/>
          <wp:effectExtent l="0" t="0" r="5715" b="6350"/>
          <wp:docPr id="168779731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7797317" name="Picture 1687797317"/>
                  <pic:cNvPicPr/>
                </pic:nvPicPr>
                <pic:blipFill>
                  <a:blip r:embed="rId1">
                    <a:extLst>
                      <a:ext uri="{28A0092B-C50C-407E-A947-70E740481C1C}">
                        <a14:useLocalDpi xmlns:a14="http://schemas.microsoft.com/office/drawing/2010/main" val="0"/>
                      </a:ext>
                    </a:extLst>
                  </a:blip>
                  <a:stretch>
                    <a:fillRect/>
                  </a:stretch>
                </pic:blipFill>
                <pic:spPr>
                  <a:xfrm>
                    <a:off x="0" y="0"/>
                    <a:ext cx="3170907" cy="419739"/>
                  </a:xfrm>
                  <a:prstGeom prst="rect">
                    <a:avLst/>
                  </a:prstGeom>
                </pic:spPr>
              </pic:pic>
            </a:graphicData>
          </a:graphic>
        </wp:inline>
      </w:drawing>
    </w:r>
  </w:p>
  <w:p w14:paraId="6788BCB1" w14:textId="77777777" w:rsidR="00B07C64" w:rsidRDefault="00B07C6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D45E24"/>
    <w:multiLevelType w:val="multilevel"/>
    <w:tmpl w:val="AD866A8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A17626B"/>
    <w:multiLevelType w:val="multilevel"/>
    <w:tmpl w:val="B97414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F1503FF"/>
    <w:multiLevelType w:val="multilevel"/>
    <w:tmpl w:val="04AA36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5BF1C31"/>
    <w:multiLevelType w:val="multilevel"/>
    <w:tmpl w:val="556208A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593540D"/>
    <w:multiLevelType w:val="multilevel"/>
    <w:tmpl w:val="82EE73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516B2ECA"/>
    <w:multiLevelType w:val="multilevel"/>
    <w:tmpl w:val="8BD055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56C92C04"/>
    <w:multiLevelType w:val="multilevel"/>
    <w:tmpl w:val="B06A4E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68FB2B48"/>
    <w:multiLevelType w:val="multilevel"/>
    <w:tmpl w:val="46A800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038891971">
    <w:abstractNumId w:val="7"/>
  </w:num>
  <w:num w:numId="2" w16cid:durableId="1974365830">
    <w:abstractNumId w:val="4"/>
  </w:num>
  <w:num w:numId="3" w16cid:durableId="362824646">
    <w:abstractNumId w:val="5"/>
  </w:num>
  <w:num w:numId="4" w16cid:durableId="1176920897">
    <w:abstractNumId w:val="3"/>
  </w:num>
  <w:num w:numId="5" w16cid:durableId="1883517272">
    <w:abstractNumId w:val="0"/>
  </w:num>
  <w:num w:numId="6" w16cid:durableId="137236032">
    <w:abstractNumId w:val="1"/>
  </w:num>
  <w:num w:numId="7" w16cid:durableId="2083133332">
    <w:abstractNumId w:val="6"/>
  </w:num>
  <w:num w:numId="8" w16cid:durableId="199395043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70434"/>
    <w:rsid w:val="0022340D"/>
    <w:rsid w:val="002E39B9"/>
    <w:rsid w:val="00370434"/>
    <w:rsid w:val="003F119D"/>
    <w:rsid w:val="00687A6F"/>
    <w:rsid w:val="007D545E"/>
    <w:rsid w:val="008470E0"/>
    <w:rsid w:val="00A95D3C"/>
    <w:rsid w:val="00AD1A11"/>
    <w:rsid w:val="00B07C64"/>
    <w:rsid w:val="00B42262"/>
    <w:rsid w:val="00D90045"/>
    <w:rsid w:val="00F52D1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3BF61B3"/>
  <w15:chartTrackingRefBased/>
  <w15:docId w15:val="{540C3DCB-DFFD-49B5-970A-34F2957515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Arial"/>
        <w:kern w:val="2"/>
        <w:sz w:val="22"/>
        <w:szCs w:val="22"/>
        <w:lang w:val="en-US" w:eastAsia="en-US" w:bidi="ar-SA"/>
        <w14:ligatures w14:val="standardContextual"/>
      </w:rPr>
    </w:rPrDefault>
    <w:pPrDefault>
      <w:pPr>
        <w:spacing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95D3C"/>
    <w:pPr>
      <w:spacing w:after="160"/>
    </w:pPr>
  </w:style>
  <w:style w:type="paragraph" w:styleId="Heading1">
    <w:name w:val="heading 1"/>
    <w:basedOn w:val="Normal"/>
    <w:next w:val="Normal"/>
    <w:link w:val="Heading1Char"/>
    <w:uiPriority w:val="9"/>
    <w:qFormat/>
    <w:rsid w:val="0037043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7043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70434"/>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70434"/>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370434"/>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370434"/>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370434"/>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370434"/>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370434"/>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7043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7043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70434"/>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70434"/>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370434"/>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370434"/>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370434"/>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370434"/>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370434"/>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37043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7043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70434"/>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70434"/>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370434"/>
    <w:pPr>
      <w:spacing w:before="160"/>
      <w:jc w:val="center"/>
    </w:pPr>
    <w:rPr>
      <w:i/>
      <w:iCs/>
      <w:color w:val="404040" w:themeColor="text1" w:themeTint="BF"/>
    </w:rPr>
  </w:style>
  <w:style w:type="character" w:customStyle="1" w:styleId="QuoteChar">
    <w:name w:val="Quote Char"/>
    <w:basedOn w:val="DefaultParagraphFont"/>
    <w:link w:val="Quote"/>
    <w:uiPriority w:val="29"/>
    <w:rsid w:val="00370434"/>
    <w:rPr>
      <w:i/>
      <w:iCs/>
      <w:color w:val="404040" w:themeColor="text1" w:themeTint="BF"/>
    </w:rPr>
  </w:style>
  <w:style w:type="paragraph" w:styleId="ListParagraph">
    <w:name w:val="List Paragraph"/>
    <w:basedOn w:val="Normal"/>
    <w:uiPriority w:val="34"/>
    <w:qFormat/>
    <w:rsid w:val="00370434"/>
    <w:pPr>
      <w:ind w:left="720"/>
      <w:contextualSpacing/>
    </w:pPr>
  </w:style>
  <w:style w:type="character" w:styleId="IntenseEmphasis">
    <w:name w:val="Intense Emphasis"/>
    <w:basedOn w:val="DefaultParagraphFont"/>
    <w:uiPriority w:val="21"/>
    <w:qFormat/>
    <w:rsid w:val="00370434"/>
    <w:rPr>
      <w:i/>
      <w:iCs/>
      <w:color w:val="0F4761" w:themeColor="accent1" w:themeShade="BF"/>
    </w:rPr>
  </w:style>
  <w:style w:type="paragraph" w:styleId="IntenseQuote">
    <w:name w:val="Intense Quote"/>
    <w:basedOn w:val="Normal"/>
    <w:next w:val="Normal"/>
    <w:link w:val="IntenseQuoteChar"/>
    <w:uiPriority w:val="30"/>
    <w:qFormat/>
    <w:rsid w:val="0037043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70434"/>
    <w:rPr>
      <w:i/>
      <w:iCs/>
      <w:color w:val="0F4761" w:themeColor="accent1" w:themeShade="BF"/>
    </w:rPr>
  </w:style>
  <w:style w:type="character" w:styleId="IntenseReference">
    <w:name w:val="Intense Reference"/>
    <w:basedOn w:val="DefaultParagraphFont"/>
    <w:uiPriority w:val="32"/>
    <w:qFormat/>
    <w:rsid w:val="00370434"/>
    <w:rPr>
      <w:b/>
      <w:bCs/>
      <w:smallCaps/>
      <w:color w:val="0F4761" w:themeColor="accent1" w:themeShade="BF"/>
      <w:spacing w:val="5"/>
    </w:rPr>
  </w:style>
  <w:style w:type="paragraph" w:styleId="Header">
    <w:name w:val="header"/>
    <w:basedOn w:val="Normal"/>
    <w:link w:val="HeaderChar"/>
    <w:uiPriority w:val="99"/>
    <w:unhideWhenUsed/>
    <w:rsid w:val="00B07C64"/>
    <w:pPr>
      <w:tabs>
        <w:tab w:val="center" w:pos="4680"/>
        <w:tab w:val="right" w:pos="9360"/>
      </w:tabs>
      <w:spacing w:after="0" w:line="240" w:lineRule="auto"/>
    </w:pPr>
  </w:style>
  <w:style w:type="character" w:customStyle="1" w:styleId="HeaderChar">
    <w:name w:val="Header Char"/>
    <w:basedOn w:val="DefaultParagraphFont"/>
    <w:link w:val="Header"/>
    <w:uiPriority w:val="99"/>
    <w:rsid w:val="00B07C64"/>
  </w:style>
  <w:style w:type="paragraph" w:styleId="Footer">
    <w:name w:val="footer"/>
    <w:basedOn w:val="Normal"/>
    <w:link w:val="FooterChar"/>
    <w:uiPriority w:val="99"/>
    <w:unhideWhenUsed/>
    <w:rsid w:val="00B07C64"/>
    <w:pPr>
      <w:tabs>
        <w:tab w:val="center" w:pos="4680"/>
        <w:tab w:val="right" w:pos="9360"/>
      </w:tabs>
      <w:spacing w:after="0" w:line="240" w:lineRule="auto"/>
    </w:pPr>
  </w:style>
  <w:style w:type="character" w:customStyle="1" w:styleId="FooterChar">
    <w:name w:val="Footer Char"/>
    <w:basedOn w:val="DefaultParagraphFont"/>
    <w:link w:val="Footer"/>
    <w:uiPriority w:val="99"/>
    <w:rsid w:val="00B07C6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3</Pages>
  <Words>843</Words>
  <Characters>4811</Characters>
  <Application>Microsoft Office Word</Application>
  <DocSecurity>0</DocSecurity>
  <Lines>40</Lines>
  <Paragraphs>11</Paragraphs>
  <ScaleCrop>false</ScaleCrop>
  <Company/>
  <LinksUpToDate>false</LinksUpToDate>
  <CharactersWithSpaces>5643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Jones</dc:creator>
  <cp:keywords/>
  <dc:description/>
  <cp:lastModifiedBy>David Jones</cp:lastModifiedBy>
  <cp:revision>3</cp:revision>
  <dcterms:created xsi:type="dcterms:W3CDTF">2026-09-08T19:41:00Z</dcterms:created>
  <dcterms:modified xsi:type="dcterms:W3CDTF">2026-09-08T19:46:00Z</dcterms:modified>
</cp:coreProperties>
</file>